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25D84" w14:textId="77777777" w:rsidR="00D028C0" w:rsidRDefault="00D028C0" w:rsidP="00D028C0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臺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南市私立東</w:t>
      </w: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東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幼兒園收退費基準</w:t>
      </w:r>
    </w:p>
    <w:p w14:paraId="726A8683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cs="新細明體"/>
          <w:kern w:val="0"/>
          <w:sz w:val="22"/>
          <w:lang w:val="zh-TW"/>
        </w:rPr>
      </w:pPr>
    </w:p>
    <w:p w14:paraId="7BB74F90" w14:textId="7E42C2ED" w:rsidR="00D028C0" w:rsidRDefault="00D028C0" w:rsidP="00D028C0">
      <w:pPr>
        <w:autoSpaceDE w:val="0"/>
        <w:autoSpaceDN w:val="0"/>
        <w:adjustRightInd w:val="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施行日期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08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日至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</w:t>
      </w:r>
      <w:r w:rsidR="00055900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5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07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31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  <w:proofErr w:type="gramStart"/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止</w:t>
      </w:r>
      <w:proofErr w:type="gramEnd"/>
    </w:p>
    <w:p w14:paraId="427450CE" w14:textId="10F442EB" w:rsidR="00D028C0" w:rsidRPr="00F82A19" w:rsidRDefault="00D028C0" w:rsidP="00D028C0">
      <w:pPr>
        <w:autoSpaceDE w:val="0"/>
        <w:autoSpaceDN w:val="0"/>
        <w:adjustRightInd w:val="0"/>
        <w:ind w:right="84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公告</w:t>
      </w: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="001C7E21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12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="00836E62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30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</w:p>
    <w:p w14:paraId="034CD4AB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hAnsi="Times New Roman" w:cs="新細明體"/>
          <w:kern w:val="0"/>
          <w:sz w:val="22"/>
          <w:lang w:val="zh-TW"/>
        </w:rPr>
      </w:pPr>
    </w:p>
    <w:p w14:paraId="358751D4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本園幼兒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之收退費依據「</w:t>
      </w:r>
      <w:proofErr w:type="gramStart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臺</w:t>
      </w:r>
      <w:proofErr w:type="gramEnd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南市教保服務機構收退費辦法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」辦理。</w:t>
      </w:r>
    </w:p>
    <w:p w14:paraId="235B0437" w14:textId="28610BBA" w:rsidR="00D028C0" w:rsidRDefault="00D028C0" w:rsidP="00D028C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二、</w:t>
      </w:r>
      <w:r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  <w:u w:val="single"/>
        </w:rPr>
        <w:t>1</w:t>
      </w:r>
      <w:r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  <w:u w:val="single"/>
        </w:rPr>
        <w:t>14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學年度收托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年齡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學齡制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2F649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bookmarkStart w:id="0" w:name="_GoBack"/>
      <w:bookmarkEnd w:id="0"/>
    </w:p>
    <w:p w14:paraId="75BD866C" w14:textId="77777777" w:rsidR="00D028C0" w:rsidRDefault="00D028C0" w:rsidP="00D028C0">
      <w:pPr>
        <w:autoSpaceDE w:val="0"/>
        <w:autoSpaceDN w:val="0"/>
        <w:adjustRightInd w:val="0"/>
        <w:ind w:firstLine="280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一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大班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02DAD247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二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中班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1FC196C8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小班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60C237D8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四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幼班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15E54B5D" w14:textId="53B2CAAD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三、教保活動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起迄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2F6496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：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14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日止；</w:t>
      </w:r>
    </w:p>
    <w:p w14:paraId="1888E5DC" w14:textId="3ECFBDA7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               </w:t>
      </w:r>
      <w:r w:rsidR="002F6496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　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7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日止。</w:t>
      </w:r>
    </w:p>
    <w:p w14:paraId="56E6EFCE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四、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本園各項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收費如下</w:t>
      </w:r>
      <w:r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2"/>
        <w:gridCol w:w="1565"/>
        <w:gridCol w:w="1563"/>
        <w:gridCol w:w="1563"/>
        <w:gridCol w:w="1563"/>
        <w:gridCol w:w="1568"/>
        <w:gridCol w:w="1572"/>
      </w:tblGrid>
      <w:tr w:rsidR="00D028C0" w14:paraId="5E4FA42B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8A853A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收費項目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2608A5" w14:textId="3323242A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期</w:t>
            </w:r>
            <w:r w:rsidR="00680D52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間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65E1C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F52C8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BAA3B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7127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C7CE1" w14:textId="662F1E1F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備</w:t>
            </w:r>
            <w:r w:rsidR="00680D52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註</w:t>
            </w:r>
            <w:proofErr w:type="gramEnd"/>
          </w:p>
        </w:tc>
      </w:tr>
      <w:tr w:rsidR="00DE3AC7" w14:paraId="7F74BCB5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59FD0F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4DF076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0E8155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488FF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8886CA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A7B94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7C37C7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7B7382AC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786FDA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雜費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67E106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30936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5728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9473F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31D3ED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9BF4F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11F867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719C45B6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68F90C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材料費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26FEE0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CB615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B2343F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B2EF3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9506DA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34CCA9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0843B18F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B3A8D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活動費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71E832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E5B01D" w14:textId="0456C5C3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A21C61" w14:textId="0FED8F4D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798E5" w14:textId="279F3F10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2152FE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79D741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312919CE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F5F5E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午餐費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FA5744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F2956F" w14:textId="2343043C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B92F9" w14:textId="5D0626D8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223785" w14:textId="500D1D63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B8B3B8" w14:textId="222D2E8A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381D8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3564FF2E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CFC19D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點心費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436C58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A02A4E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83F756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4619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11361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655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553F29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1F31DB59" w14:textId="77777777" w:rsidTr="006671AC">
        <w:trPr>
          <w:trHeight w:val="381"/>
        </w:trPr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E682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學期收費總額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0E2484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68766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9BA41D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68568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F39CF1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68568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D88A11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68100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3570B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0B427EA8" w14:textId="77777777" w:rsidTr="006671AC">
        <w:trPr>
          <w:trHeight w:val="762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B8A80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交通費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12949F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C523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雙趟（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1100  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單趟（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600   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</w:p>
          <w:p w14:paraId="034A88CF" w14:textId="77777777" w:rsidR="00D028C0" w:rsidRPr="00C4043F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b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     </w:t>
            </w:r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 xml:space="preserve"> (</w:t>
            </w:r>
            <w:proofErr w:type="gramStart"/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本園無</w:t>
            </w:r>
            <w:proofErr w:type="gramEnd"/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提供交通車服務)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6F2099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3CBF8CF8" w14:textId="77777777" w:rsidTr="006671AC">
        <w:trPr>
          <w:trHeight w:val="154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019AD2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color w:val="FF0000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延長照顧服務費</w:t>
            </w:r>
          </w:p>
          <w:p w14:paraId="059D2F1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■有收費</w:t>
            </w:r>
          </w:p>
          <w:p w14:paraId="7A23BBFF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□未收費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5CDF3" w14:textId="7B191150" w:rsidR="00D028C0" w:rsidRPr="003D7B95" w:rsidRDefault="00D028C0" w:rsidP="003D7B9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E79412" w14:textId="77777777" w:rsidR="00D028C0" w:rsidRDefault="00D028C0" w:rsidP="003D7B9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4800元</w:t>
            </w:r>
          </w:p>
          <w:p w14:paraId="4F43BF33" w14:textId="155F10ED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2"/>
                <w:lang w:val="zh-TW"/>
              </w:rPr>
              <w:t>(收費時段~下午17:30~18:30)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0ADCA5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2B5DD7F0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8FD6A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家長會費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A3588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54881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 w:rsidRPr="003D7B95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F57A32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767A2985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31CAC2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保險費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C53A2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6161E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依公開招標決標之價格收取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635C8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616143A4" w14:textId="77777777" w:rsidTr="006671AC">
        <w:trPr>
          <w:trHeight w:val="36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97DADD" w14:textId="77777777" w:rsidR="00D028C0" w:rsidRDefault="00D028C0" w:rsidP="00680D52">
            <w:pPr>
              <w:autoSpaceDE w:val="0"/>
              <w:autoSpaceDN w:val="0"/>
              <w:adjustRightInd w:val="0"/>
              <w:ind w:left="285" w:rightChars="-43" w:right="-103" w:hanging="390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校外教學費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B41A64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次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653A7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依實際情形與家長商定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8062F6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</w:tbl>
    <w:p w14:paraId="12C95A8B" w14:textId="34D8CD04" w:rsidR="006671AC" w:rsidRPr="00B25E4D" w:rsidRDefault="006671AC" w:rsidP="00AF6318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本園於</w:t>
      </w:r>
      <w:proofErr w:type="gramEnd"/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學年度（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日）起加入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公共幼兒園，收費將按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公共幼兒園規定</w:t>
      </w:r>
    </w:p>
    <w:p w14:paraId="51A335C6" w14:textId="77777777" w:rsidR="006671AC" w:rsidRDefault="006671AC" w:rsidP="00AF6318">
      <w:pPr>
        <w:autoSpaceDE w:val="0"/>
        <w:autoSpaceDN w:val="0"/>
        <w:adjustRightInd w:val="0"/>
        <w:jc w:val="both"/>
        <w:rPr>
          <w:rFonts w:ascii="新細明體" w:eastAsia="新細明體" w:hAnsi="新細明體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本園收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退費基準依</w:t>
      </w: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「教育部推動及補助地方政府與私立教保服務機構合作提供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公共教</w:t>
      </w:r>
    </w:p>
    <w:p w14:paraId="7D52DE5E" w14:textId="77777777" w:rsidR="006671AC" w:rsidRDefault="006671AC" w:rsidP="006671AC">
      <w:pPr>
        <w:autoSpaceDE w:val="0"/>
        <w:autoSpaceDN w:val="0"/>
        <w:adjustRightInd w:val="0"/>
        <w:ind w:leftChars="59" w:left="142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 xml:space="preserve">　保服務作業要點」及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「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臺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南市教保服務機構收退費辦法」辦理。</w:t>
      </w:r>
    </w:p>
    <w:p w14:paraId="7C3DE5D8" w14:textId="77777777" w:rsidR="00AF6318" w:rsidRDefault="00AF6318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6DA7960A" w14:textId="77777777" w:rsidR="00AF6318" w:rsidRDefault="00AF6318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5133E02A" w14:textId="77777777" w:rsidR="00AF6318" w:rsidRDefault="00AF6318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4E2B7FB4" w14:textId="77777777" w:rsidR="00AF6318" w:rsidRDefault="00AF6318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6465EEAB" w14:textId="77777777" w:rsidR="00D028C0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lastRenderedPageBreak/>
        <w:t>五、退費基準：</w:t>
      </w:r>
    </w:p>
    <w:p w14:paraId="3582155A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（一）</w:t>
      </w:r>
      <w:r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幼兒因故無法繼續就讀而離開教保服務機構者，應依下列規定辦理退費：</w:t>
      </w:r>
    </w:p>
    <w:p w14:paraId="5A79E181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 w:rsidRPr="001162C7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    </w:t>
      </w:r>
      <w:proofErr w:type="gramStart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準</w:t>
      </w:r>
      <w:proofErr w:type="gramEnd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公共幼兒園退費規定，以「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家長每月繳交費用÷當月教保服務日數×幼兒當月未</w:t>
      </w:r>
    </w:p>
    <w:p w14:paraId="10CCFA77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 xml:space="preserve">    </w:t>
      </w:r>
      <w:r w:rsidRPr="006671AC">
        <w:rPr>
          <w:rFonts w:ascii="標楷體" w:eastAsia="標楷體" w:hAnsi="標楷體" w:cs="Arial" w:hint="eastAsia"/>
          <w:color w:val="040C28"/>
          <w:sz w:val="52"/>
          <w:szCs w:val="52"/>
        </w:rPr>
        <w:t xml:space="preserve"> 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就學日數</w:t>
      </w:r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」為公式計算退費，未繳費者亦免辦理退費</w:t>
      </w: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>。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以月為收費期間者，按離</w:t>
      </w:r>
    </w:p>
    <w:p w14:paraId="68164F49" w14:textId="77777777" w:rsidR="006671AC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</w:t>
      </w:r>
      <w:r w:rsidRPr="006671AC">
        <w:rPr>
          <w:rFonts w:ascii="標楷體" w:eastAsia="標楷體" w:hAnsi="標楷體" w:cs="新細明體" w:hint="eastAsia"/>
          <w:kern w:val="0"/>
          <w:sz w:val="48"/>
          <w:szCs w:val="48"/>
          <w:lang w:val="zh-TW"/>
        </w:rPr>
        <w:t xml:space="preserve"> 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開教保服務機構當月未就讀日數比例退費；已製成成品者不予退費，並發還成</w:t>
      </w:r>
    </w:p>
    <w:p w14:paraId="22B17096" w14:textId="5AC0E9C9" w:rsidR="00D028C0" w:rsidRPr="001162C7" w:rsidRDefault="006671AC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 </w:t>
      </w:r>
      <w:r w:rsidRPr="006671AC">
        <w:rPr>
          <w:rFonts w:ascii="標楷體" w:eastAsia="標楷體" w:hAnsi="標楷體" w:cs="新細明體" w:hint="eastAsia"/>
          <w:kern w:val="0"/>
          <w:sz w:val="20"/>
          <w:szCs w:val="20"/>
          <w:lang w:val="zh-TW"/>
        </w:rPr>
        <w:t xml:space="preserve"> </w:t>
      </w:r>
      <w:r w:rsidR="00D028C0"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品。</w:t>
      </w:r>
    </w:p>
    <w:p w14:paraId="0C38FDAB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firstLine="56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（二）辦理退費之基準日，應以幼兒實際離開教保服務機構日為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。</w:t>
      </w:r>
    </w:p>
    <w:p w14:paraId="01682E11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left="1397" w:hanging="84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（三）依第一項規定退費時，應發給退費單據，並列明退費項目及數額。</w:t>
      </w:r>
    </w:p>
    <w:p w14:paraId="7D65F51A" w14:textId="77777777" w:rsidR="006671AC" w:rsidRDefault="00D028C0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六、</w:t>
      </w:r>
      <w:r>
        <w:rPr>
          <w:rFonts w:ascii="標楷體" w:eastAsia="標楷體" w:hAnsi="Times New Roman" w:cs="標楷體" w:hint="eastAsia"/>
          <w:color w:val="FF0000"/>
          <w:kern w:val="0"/>
          <w:sz w:val="28"/>
          <w:szCs w:val="28"/>
          <w:u w:val="single"/>
          <w:lang w:val="zh-TW"/>
        </w:rPr>
        <w:t>幼兒因故請假並於事前辦妥請假手續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，且請假日數連續達七日（含假日）以上者，按當</w:t>
      </w:r>
    </w:p>
    <w:p w14:paraId="2CAA13DB" w14:textId="445BBAD8" w:rsidR="00D028C0" w:rsidRDefault="006671A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月未就讀日數比例退還點心費、午餐費、交通費，其餘項目不予退費。</w:t>
      </w:r>
    </w:p>
    <w:p w14:paraId="45F42F95" w14:textId="77777777" w:rsidR="006671AC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七、因法定傳染病、流行病或流行性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疫情等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，強制停課日數連續達七日（含假日）以上者，</w:t>
      </w:r>
    </w:p>
    <w:p w14:paraId="0E15C237" w14:textId="4727DAB7" w:rsidR="00D028C0" w:rsidRDefault="006671A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按當月未就讀日數比例退還點心費、午餐費、交通費，其餘項目不予退費。</w:t>
      </w:r>
    </w:p>
    <w:p w14:paraId="6D462631" w14:textId="77777777" w:rsidR="006671AC" w:rsidRDefault="00D028C0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八、</w:t>
      </w:r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國定假日、農曆除夕與春節假期連續達七日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（含例假日、補假日及調整放假日）以上，點心費、午餐費、交通費等代辦項目，按當月未就讀日數比例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事前扣除方式辦理。</w:t>
      </w:r>
    </w:p>
    <w:p w14:paraId="73C87DE3" w14:textId="2BA285C4" w:rsidR="00D028C0" w:rsidRDefault="006671AC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但辦理補課之</w:t>
      </w:r>
      <w:r w:rsidR="00D028C0"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調整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放假日不予退費。</w:t>
      </w:r>
    </w:p>
    <w:p w14:paraId="6D92595C" w14:textId="516B3047" w:rsidR="00D028C0" w:rsidRDefault="00D028C0" w:rsidP="006671AC">
      <w:pPr>
        <w:autoSpaceDE w:val="0"/>
        <w:autoSpaceDN w:val="0"/>
        <w:adjustRightInd w:val="0"/>
        <w:spacing w:line="400" w:lineRule="exact"/>
        <w:ind w:firstLine="6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227B0DD8" w14:textId="7EAA9803" w:rsidR="00D028C0" w:rsidRDefault="00807C03" w:rsidP="006671AC">
      <w:pPr>
        <w:spacing w:line="400" w:lineRule="exact"/>
      </w:pPr>
      <w:r>
        <w:rPr>
          <w:rFonts w:ascii="標楷體" w:eastAsia="標楷體" w:hAnsi="Times New Roman" w:cs="標楷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78846C" wp14:editId="7196BA20">
            <wp:simplePos x="0" y="0"/>
            <wp:positionH relativeFrom="column">
              <wp:posOffset>5017135</wp:posOffset>
            </wp:positionH>
            <wp:positionV relativeFrom="paragraph">
              <wp:posOffset>167005</wp:posOffset>
            </wp:positionV>
            <wp:extent cx="1801495" cy="118935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149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ECED7" w14:textId="720BBC95" w:rsidR="00D028C0" w:rsidRDefault="00D028C0" w:rsidP="006671AC">
      <w:pPr>
        <w:spacing w:line="400" w:lineRule="exact"/>
      </w:pPr>
    </w:p>
    <w:p w14:paraId="7BE21131" w14:textId="6AFCC8A7" w:rsidR="00D028C0" w:rsidRDefault="00D028C0" w:rsidP="00D028C0"/>
    <w:p w14:paraId="2ABA8CDF" w14:textId="77777777" w:rsidR="00D028C0" w:rsidRDefault="00D028C0" w:rsidP="00D028C0"/>
    <w:p w14:paraId="51BB1B75" w14:textId="6D6624F7" w:rsidR="00D028C0" w:rsidRDefault="00D028C0" w:rsidP="00D028C0"/>
    <w:p w14:paraId="1219262F" w14:textId="77777777" w:rsidR="00D028C0" w:rsidRDefault="00D028C0" w:rsidP="00D028C0"/>
    <w:p w14:paraId="69DA81E8" w14:textId="272D1E41" w:rsidR="00D028C0" w:rsidRDefault="00D028C0" w:rsidP="00D028C0"/>
    <w:p w14:paraId="7EB6A141" w14:textId="7201F7C6" w:rsidR="00D028C0" w:rsidRDefault="00D028C0" w:rsidP="00D028C0"/>
    <w:p w14:paraId="3F55441B" w14:textId="77777777" w:rsidR="00D028C0" w:rsidRDefault="00D028C0" w:rsidP="00D028C0"/>
    <w:p w14:paraId="4522A5A3" w14:textId="77777777" w:rsidR="00D028C0" w:rsidRDefault="00D028C0" w:rsidP="00D028C0"/>
    <w:p w14:paraId="5D393248" w14:textId="77777777" w:rsidR="00D028C0" w:rsidRDefault="00D028C0" w:rsidP="00D028C0"/>
    <w:p w14:paraId="764AECB6" w14:textId="77777777" w:rsidR="00D028C0" w:rsidRDefault="00D028C0" w:rsidP="00D028C0"/>
    <w:p w14:paraId="33680C49" w14:textId="77777777" w:rsidR="00D028C0" w:rsidRDefault="00D028C0" w:rsidP="00D028C0"/>
    <w:p w14:paraId="39AC2443" w14:textId="77777777" w:rsidR="00D028C0" w:rsidRDefault="00D028C0" w:rsidP="00D028C0"/>
    <w:p w14:paraId="05FD15B9" w14:textId="77777777" w:rsidR="00D028C0" w:rsidRDefault="00D028C0"/>
    <w:p w14:paraId="54ADFC9D" w14:textId="77777777" w:rsidR="00836E62" w:rsidRDefault="00836E62"/>
    <w:p w14:paraId="31C0E3F5" w14:textId="77777777" w:rsidR="00836E62" w:rsidRDefault="00836E62"/>
    <w:p w14:paraId="4FF60E70" w14:textId="77777777" w:rsidR="00836E62" w:rsidRDefault="00836E62"/>
    <w:p w14:paraId="2D94AFC3" w14:textId="77777777" w:rsidR="00836E62" w:rsidRDefault="00836E62"/>
    <w:p w14:paraId="3C2793D9" w14:textId="77777777" w:rsidR="00836E62" w:rsidRDefault="00836E62"/>
    <w:p w14:paraId="555FB4A9" w14:textId="77777777" w:rsidR="00836E62" w:rsidRDefault="00836E62"/>
    <w:p w14:paraId="53A2A683" w14:textId="77777777" w:rsidR="00836E62" w:rsidRDefault="00836E62"/>
    <w:p w14:paraId="21DAD7BE" w14:textId="77777777" w:rsidR="00836E62" w:rsidRDefault="00836E62"/>
    <w:p w14:paraId="639359EE" w14:textId="77777777" w:rsidR="00836E62" w:rsidRDefault="00836E62"/>
    <w:p w14:paraId="26EDEB5C" w14:textId="77777777" w:rsidR="00836E62" w:rsidRDefault="00836E62"/>
    <w:p w14:paraId="106AF17B" w14:textId="77777777" w:rsidR="00836E62" w:rsidRDefault="00836E62"/>
    <w:p w14:paraId="69ECC0BB" w14:textId="77777777" w:rsidR="00836E62" w:rsidRPr="00836E62" w:rsidRDefault="00836E62" w:rsidP="00836E62">
      <w:pPr>
        <w:autoSpaceDE w:val="0"/>
        <w:autoSpaceDN w:val="0"/>
        <w:spacing w:line="531" w:lineRule="exact"/>
        <w:jc w:val="center"/>
        <w:rPr>
          <w:rFonts w:ascii="標楷體" w:eastAsia="標楷體" w:hAnsi="標楷體" w:cs="Yu Gothic"/>
          <w:b/>
          <w:bCs/>
          <w:kern w:val="0"/>
          <w:sz w:val="32"/>
          <w:szCs w:val="32"/>
        </w:rPr>
      </w:pPr>
      <w:r w:rsidRPr="00836E62">
        <w:rPr>
          <w:rFonts w:ascii="標楷體" w:eastAsia="標楷體" w:hAnsi="標楷體" w:cs="Yu Gothic"/>
          <w:b/>
          <w:bCs/>
          <w:spacing w:val="-4"/>
          <w:kern w:val="0"/>
          <w:sz w:val="32"/>
          <w:szCs w:val="32"/>
        </w:rPr>
        <w:lastRenderedPageBreak/>
        <w:t>114</w:t>
      </w:r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學年度</w:t>
      </w:r>
      <w:proofErr w:type="gramStart"/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臺</w:t>
      </w:r>
      <w:proofErr w:type="gramEnd"/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南市私立東</w:t>
      </w:r>
      <w:proofErr w:type="gramStart"/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東</w:t>
      </w:r>
      <w:proofErr w:type="gramEnd"/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幼兒園家長每月繳費數額試算表</w:t>
      </w:r>
    </w:p>
    <w:p w14:paraId="3AAAC038" w14:textId="77777777" w:rsidR="00836E62" w:rsidRPr="00836E62" w:rsidRDefault="00836E62" w:rsidP="00836E62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108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spacing w:val="-1"/>
          <w:kern w:val="0"/>
        </w:rPr>
        <w:t>家長每月繳交定額費用，與幼兒園</w:t>
      </w:r>
      <w:proofErr w:type="gramStart"/>
      <w:r w:rsidRPr="00836E62">
        <w:rPr>
          <w:rFonts w:ascii="標楷體" w:eastAsia="標楷體" w:hAnsi="標楷體" w:cs="SimSun"/>
          <w:spacing w:val="-1"/>
          <w:kern w:val="0"/>
        </w:rPr>
        <w:t>收費間的差額</w:t>
      </w:r>
      <w:proofErr w:type="gramEnd"/>
      <w:r w:rsidRPr="00836E62">
        <w:rPr>
          <w:rFonts w:ascii="標楷體" w:eastAsia="標楷體" w:hAnsi="標楷體" w:cs="SimSun"/>
          <w:spacing w:val="-1"/>
          <w:kern w:val="0"/>
        </w:rPr>
        <w:t>由行政院協助家長支付給幼兒園，家長不用提出申請</w:t>
      </w:r>
    </w:p>
    <w:p w14:paraId="439CE89B" w14:textId="77777777" w:rsidR="00836E62" w:rsidRPr="00836E62" w:rsidRDefault="00836E62" w:rsidP="00836E62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kern w:val="0"/>
        </w:rPr>
        <w:t>第 1 胎子女：每月不超過 3,000</w:t>
      </w:r>
      <w:r w:rsidRPr="00836E62">
        <w:rPr>
          <w:rFonts w:ascii="標楷體" w:eastAsia="標楷體" w:hAnsi="標楷體" w:cs="SimSun"/>
          <w:spacing w:val="-4"/>
          <w:kern w:val="0"/>
        </w:rPr>
        <w:t xml:space="preserve"> 元。</w:t>
      </w:r>
    </w:p>
    <w:p w14:paraId="759447FD" w14:textId="77777777" w:rsidR="00836E62" w:rsidRPr="00836E62" w:rsidRDefault="00836E62" w:rsidP="00836E62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kern w:val="0"/>
        </w:rPr>
        <w:t>第 2 胎子女：每月不超過 2,000</w:t>
      </w:r>
      <w:r w:rsidRPr="00836E62">
        <w:rPr>
          <w:rFonts w:ascii="標楷體" w:eastAsia="標楷體" w:hAnsi="標楷體" w:cs="SimSun"/>
          <w:spacing w:val="-4"/>
          <w:kern w:val="0"/>
        </w:rPr>
        <w:t xml:space="preserve"> 元。</w:t>
      </w:r>
    </w:p>
    <w:p w14:paraId="549AB244" w14:textId="77777777" w:rsidR="00836E62" w:rsidRPr="00836E62" w:rsidRDefault="00836E62" w:rsidP="00836E62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kern w:val="0"/>
        </w:rPr>
        <w:t>第 3 胎(含)以上子女：每月不超過 1,000</w:t>
      </w:r>
      <w:r w:rsidRPr="00836E62">
        <w:rPr>
          <w:rFonts w:ascii="標楷體" w:eastAsia="標楷體" w:hAnsi="標楷體" w:cs="SimSun"/>
          <w:spacing w:val="-4"/>
          <w:kern w:val="0"/>
        </w:rPr>
        <w:t xml:space="preserve"> 元。</w:t>
      </w:r>
    </w:p>
    <w:p w14:paraId="4DB5B032" w14:textId="77777777" w:rsidR="00836E62" w:rsidRPr="00836E62" w:rsidRDefault="00836E62" w:rsidP="00836E62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spacing w:val="-1"/>
          <w:kern w:val="0"/>
        </w:rPr>
        <w:t>低收或中低收入戶家庭子女：免繳費用。</w:t>
      </w:r>
    </w:p>
    <w:p w14:paraId="4E3551AB" w14:textId="77777777" w:rsidR="00836E62" w:rsidRPr="00836E62" w:rsidRDefault="00836E62" w:rsidP="00836E62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3" w:line="304" w:lineRule="exact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spacing w:val="-1"/>
          <w:kern w:val="0"/>
        </w:rPr>
        <w:t>全學年收費總額，以地方政府規定或公告的收費項目為計算基準，包括學費、雜費、代辦費(活動費</w:t>
      </w:r>
      <w:r w:rsidRPr="00836E62">
        <w:rPr>
          <w:rFonts w:ascii="標楷體" w:eastAsia="標楷體" w:hAnsi="標楷體" w:cs="SimSun"/>
          <w:spacing w:val="-1"/>
          <w:kern w:val="0"/>
          <w:sz w:val="22"/>
        </w:rPr>
        <w:t>、材料費、午餐費、點心費)等項目。</w:t>
      </w:r>
    </w:p>
    <w:p w14:paraId="6E8AEF59" w14:textId="77777777" w:rsidR="00836E62" w:rsidRPr="00836E62" w:rsidRDefault="00836E62" w:rsidP="00836E62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spacing w:val="-1"/>
          <w:kern w:val="0"/>
        </w:rPr>
        <w:t>家長每月繳費數額請參閱下表：</w:t>
      </w:r>
    </w:p>
    <w:p w14:paraId="630D2E8D" w14:textId="77777777" w:rsidR="00836E62" w:rsidRPr="00836E62" w:rsidRDefault="00836E62" w:rsidP="00836E62">
      <w:pPr>
        <w:autoSpaceDE w:val="0"/>
        <w:autoSpaceDN w:val="0"/>
        <w:spacing w:before="12"/>
        <w:rPr>
          <w:rFonts w:ascii="標楷體" w:eastAsia="標楷體" w:hAnsi="標楷體" w:cs="SimSun"/>
          <w:kern w:val="0"/>
          <w:sz w:val="20"/>
          <w:szCs w:val="24"/>
        </w:rPr>
      </w:pPr>
    </w:p>
    <w:tbl>
      <w:tblPr>
        <w:tblStyle w:val="TableNormal"/>
        <w:tblW w:w="11032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2830"/>
        <w:gridCol w:w="2120"/>
        <w:gridCol w:w="4542"/>
      </w:tblGrid>
      <w:tr w:rsidR="00836E62" w:rsidRPr="00836E62" w14:paraId="0076B0FA" w14:textId="77777777" w:rsidTr="002F5CA0">
        <w:trPr>
          <w:trHeight w:val="690"/>
        </w:trPr>
        <w:tc>
          <w:tcPr>
            <w:tcW w:w="1540" w:type="dxa"/>
            <w:vMerge w:val="restart"/>
          </w:tcPr>
          <w:p w14:paraId="0BBFD5C8" w14:textId="77777777" w:rsidR="00836E62" w:rsidRPr="00836E62" w:rsidRDefault="00836E62" w:rsidP="00836E62">
            <w:pPr>
              <w:spacing w:before="267"/>
              <w:rPr>
                <w:rFonts w:ascii="標楷體" w:eastAsia="標楷體" w:hAnsi="標楷體" w:cs="SimSun"/>
                <w:lang w:eastAsia="zh-TW"/>
              </w:rPr>
            </w:pPr>
          </w:p>
          <w:p w14:paraId="5979051D" w14:textId="77777777" w:rsidR="00836E62" w:rsidRPr="00836E62" w:rsidRDefault="00836E62" w:rsidP="00836E62">
            <w:pPr>
              <w:ind w:left="290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3"/>
              </w:rPr>
              <w:t>幼兒年齡</w:t>
            </w:r>
            <w:proofErr w:type="spellEnd"/>
          </w:p>
        </w:tc>
        <w:tc>
          <w:tcPr>
            <w:tcW w:w="2830" w:type="dxa"/>
            <w:vMerge w:val="restart"/>
          </w:tcPr>
          <w:p w14:paraId="12C610DD" w14:textId="77777777" w:rsidR="00836E62" w:rsidRPr="00836E62" w:rsidRDefault="00836E62" w:rsidP="00836E62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5381B444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5"/>
              </w:rPr>
              <w:t>屬性</w:t>
            </w:r>
            <w:proofErr w:type="spellEnd"/>
          </w:p>
        </w:tc>
        <w:tc>
          <w:tcPr>
            <w:tcW w:w="6662" w:type="dxa"/>
            <w:gridSpan w:val="2"/>
          </w:tcPr>
          <w:p w14:paraId="31ED8792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收費分攤方式</w:t>
            </w:r>
            <w:proofErr w:type="spellEnd"/>
          </w:p>
        </w:tc>
      </w:tr>
      <w:tr w:rsidR="00836E62" w:rsidRPr="00836E62" w14:paraId="2532C0AF" w14:textId="77777777" w:rsidTr="002F5CA0">
        <w:trPr>
          <w:trHeight w:val="425"/>
        </w:trPr>
        <w:tc>
          <w:tcPr>
            <w:tcW w:w="1540" w:type="dxa"/>
            <w:vMerge/>
            <w:tcBorders>
              <w:top w:val="nil"/>
            </w:tcBorders>
          </w:tcPr>
          <w:p w14:paraId="64701E7D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14:paraId="3C4EA00A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120" w:type="dxa"/>
          </w:tcPr>
          <w:p w14:paraId="2F5E83E3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家長每月繳費</w:t>
            </w:r>
            <w:proofErr w:type="spellEnd"/>
            <w:r w:rsidRPr="00836E62">
              <w:rPr>
                <w:rFonts w:ascii="標楷體" w:eastAsia="標楷體" w:hAnsi="標楷體" w:cs="SimSun"/>
                <w:spacing w:val="-2"/>
              </w:rPr>
              <w:t>(元)</w:t>
            </w:r>
          </w:p>
        </w:tc>
        <w:tc>
          <w:tcPr>
            <w:tcW w:w="4542" w:type="dxa"/>
          </w:tcPr>
          <w:p w14:paraId="57F676A7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政府協助支付</w:t>
            </w:r>
            <w:proofErr w:type="spellEnd"/>
          </w:p>
        </w:tc>
      </w:tr>
      <w:tr w:rsidR="00836E62" w:rsidRPr="00836E62" w14:paraId="07EF9B40" w14:textId="77777777" w:rsidTr="002F5CA0">
        <w:trPr>
          <w:trHeight w:val="461"/>
        </w:trPr>
        <w:tc>
          <w:tcPr>
            <w:tcW w:w="1540" w:type="dxa"/>
            <w:vMerge w:val="restart"/>
          </w:tcPr>
          <w:p w14:paraId="2716AF26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2C4A19C6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1CB9A05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6AE08A87" w14:textId="77777777" w:rsidR="00836E62" w:rsidRPr="00836E62" w:rsidRDefault="00836E62" w:rsidP="00836E62">
            <w:pPr>
              <w:spacing w:before="45"/>
              <w:rPr>
                <w:rFonts w:ascii="標楷體" w:eastAsia="標楷體" w:hAnsi="標楷體" w:cs="SimSun"/>
              </w:rPr>
            </w:pPr>
          </w:p>
          <w:p w14:paraId="432F5FA5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</w:rPr>
              <w:t>5</w:t>
            </w:r>
            <w:r w:rsidRPr="00836E62">
              <w:rPr>
                <w:rFonts w:ascii="標楷體" w:eastAsia="標楷體" w:hAnsi="標楷體" w:cs="SimSun"/>
                <w:spacing w:val="-10"/>
              </w:rPr>
              <w:t>歲</w:t>
            </w:r>
          </w:p>
        </w:tc>
        <w:tc>
          <w:tcPr>
            <w:tcW w:w="2830" w:type="dxa"/>
          </w:tcPr>
          <w:p w14:paraId="0B750780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第１胎</w:t>
            </w:r>
          </w:p>
        </w:tc>
        <w:tc>
          <w:tcPr>
            <w:tcW w:w="2120" w:type="dxa"/>
          </w:tcPr>
          <w:p w14:paraId="23AD62B6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2,500</w:t>
            </w:r>
          </w:p>
        </w:tc>
        <w:tc>
          <w:tcPr>
            <w:tcW w:w="4542" w:type="dxa"/>
            <w:vMerge w:val="restart"/>
          </w:tcPr>
          <w:p w14:paraId="4DB0B636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0F4B0425" w14:textId="77777777" w:rsidR="00836E62" w:rsidRPr="00836E62" w:rsidRDefault="00836E62" w:rsidP="00836E62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4BEAC0B4" w14:textId="0E2BF3E3" w:rsidR="00836E62" w:rsidRPr="00836E62" w:rsidRDefault="00836E62" w:rsidP="00836E62">
            <w:pPr>
              <w:spacing w:line="187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836E62" w:rsidRPr="00836E62" w14:paraId="761E8D9D" w14:textId="77777777" w:rsidTr="002F5CA0">
        <w:trPr>
          <w:trHeight w:val="469"/>
        </w:trPr>
        <w:tc>
          <w:tcPr>
            <w:tcW w:w="1540" w:type="dxa"/>
            <w:vMerge/>
            <w:tcBorders>
              <w:top w:val="nil"/>
            </w:tcBorders>
          </w:tcPr>
          <w:p w14:paraId="0E23A245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  <w:lang w:eastAsia="zh-TW"/>
              </w:rPr>
            </w:pPr>
          </w:p>
        </w:tc>
        <w:tc>
          <w:tcPr>
            <w:tcW w:w="2830" w:type="dxa"/>
          </w:tcPr>
          <w:p w14:paraId="0814F781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第２胎</w:t>
            </w:r>
          </w:p>
        </w:tc>
        <w:tc>
          <w:tcPr>
            <w:tcW w:w="2120" w:type="dxa"/>
          </w:tcPr>
          <w:p w14:paraId="2767B973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51424359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0125E2B2" w14:textId="77777777" w:rsidTr="002F5CA0">
        <w:trPr>
          <w:trHeight w:val="491"/>
        </w:trPr>
        <w:tc>
          <w:tcPr>
            <w:tcW w:w="1540" w:type="dxa"/>
            <w:vMerge/>
            <w:tcBorders>
              <w:top w:val="nil"/>
            </w:tcBorders>
          </w:tcPr>
          <w:p w14:paraId="0D2BA98A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5F13BD04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第３胎(含)</w:t>
            </w: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</w:tcPr>
          <w:p w14:paraId="134730E7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2D2BB75B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4A115490" w14:textId="77777777" w:rsidTr="002F5CA0">
        <w:trPr>
          <w:trHeight w:val="60"/>
        </w:trPr>
        <w:tc>
          <w:tcPr>
            <w:tcW w:w="1540" w:type="dxa"/>
            <w:vMerge/>
            <w:tcBorders>
              <w:top w:val="nil"/>
            </w:tcBorders>
          </w:tcPr>
          <w:p w14:paraId="257688D4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4F6BEF67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</w:tcPr>
          <w:p w14:paraId="7ACC2535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04BC623C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7594D9A2" w14:textId="77777777" w:rsidTr="002F5CA0">
        <w:trPr>
          <w:trHeight w:val="394"/>
        </w:trPr>
        <w:tc>
          <w:tcPr>
            <w:tcW w:w="1540" w:type="dxa"/>
            <w:vMerge w:val="restart"/>
          </w:tcPr>
          <w:p w14:paraId="15E5FE11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3509F47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6FB3D1C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5F643E9A" w14:textId="77777777" w:rsidR="00836E62" w:rsidRPr="00836E62" w:rsidRDefault="00836E62" w:rsidP="00836E62">
            <w:pPr>
              <w:spacing w:before="45"/>
              <w:rPr>
                <w:rFonts w:ascii="標楷體" w:eastAsia="標楷體" w:hAnsi="標楷體" w:cs="SimSun"/>
              </w:rPr>
            </w:pPr>
          </w:p>
          <w:p w14:paraId="23C27536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</w:rPr>
              <w:t>4</w:t>
            </w:r>
            <w:r w:rsidRPr="00836E62">
              <w:rPr>
                <w:rFonts w:ascii="標楷體" w:eastAsia="標楷體" w:hAnsi="標楷體" w:cs="SimSun"/>
                <w:spacing w:val="-10"/>
              </w:rPr>
              <w:t>歲</w:t>
            </w:r>
          </w:p>
        </w:tc>
        <w:tc>
          <w:tcPr>
            <w:tcW w:w="2830" w:type="dxa"/>
          </w:tcPr>
          <w:p w14:paraId="7617553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第１胎</w:t>
            </w:r>
          </w:p>
        </w:tc>
        <w:tc>
          <w:tcPr>
            <w:tcW w:w="2120" w:type="dxa"/>
          </w:tcPr>
          <w:p w14:paraId="782DB69C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2,500</w:t>
            </w:r>
          </w:p>
        </w:tc>
        <w:tc>
          <w:tcPr>
            <w:tcW w:w="4542" w:type="dxa"/>
            <w:vMerge w:val="restart"/>
          </w:tcPr>
          <w:p w14:paraId="0CC37A62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423AB0E2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60A0992E" w14:textId="77777777" w:rsidR="00836E62" w:rsidRPr="00836E62" w:rsidRDefault="00836E62" w:rsidP="00836E62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0C2153B4" w14:textId="77777777" w:rsidR="00836E62" w:rsidRPr="00836E62" w:rsidRDefault="00836E62" w:rsidP="00836E62">
            <w:pPr>
              <w:spacing w:line="187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836E62" w:rsidRPr="00836E62" w14:paraId="2CAD919A" w14:textId="77777777" w:rsidTr="002F5CA0">
        <w:trPr>
          <w:trHeight w:val="416"/>
        </w:trPr>
        <w:tc>
          <w:tcPr>
            <w:tcW w:w="1540" w:type="dxa"/>
            <w:vMerge/>
            <w:tcBorders>
              <w:top w:val="nil"/>
            </w:tcBorders>
          </w:tcPr>
          <w:p w14:paraId="6A6E135C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  <w:lang w:eastAsia="zh-TW"/>
              </w:rPr>
            </w:pPr>
          </w:p>
        </w:tc>
        <w:tc>
          <w:tcPr>
            <w:tcW w:w="2830" w:type="dxa"/>
          </w:tcPr>
          <w:p w14:paraId="1BE9A5D6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第２胎</w:t>
            </w:r>
          </w:p>
        </w:tc>
        <w:tc>
          <w:tcPr>
            <w:tcW w:w="2120" w:type="dxa"/>
          </w:tcPr>
          <w:p w14:paraId="6D8BCE6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277ACA3F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04CED913" w14:textId="77777777" w:rsidTr="002F5CA0">
        <w:trPr>
          <w:trHeight w:val="437"/>
        </w:trPr>
        <w:tc>
          <w:tcPr>
            <w:tcW w:w="1540" w:type="dxa"/>
            <w:vMerge/>
            <w:tcBorders>
              <w:top w:val="nil"/>
            </w:tcBorders>
          </w:tcPr>
          <w:p w14:paraId="19B79C10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33EAC07E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第３胎(含)</w:t>
            </w: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</w:tcPr>
          <w:p w14:paraId="4FE781D5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7F6C9CF8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20A7D4E8" w14:textId="77777777" w:rsidTr="002F5CA0">
        <w:trPr>
          <w:trHeight w:val="104"/>
        </w:trPr>
        <w:tc>
          <w:tcPr>
            <w:tcW w:w="1540" w:type="dxa"/>
            <w:vMerge/>
            <w:tcBorders>
              <w:top w:val="nil"/>
            </w:tcBorders>
          </w:tcPr>
          <w:p w14:paraId="0E6A4E80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1F523881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</w:tcPr>
          <w:p w14:paraId="304E6297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4A28F766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028E05AE" w14:textId="77777777" w:rsidTr="002F5CA0">
        <w:trPr>
          <w:trHeight w:val="467"/>
        </w:trPr>
        <w:tc>
          <w:tcPr>
            <w:tcW w:w="1540" w:type="dxa"/>
            <w:vMerge w:val="restart"/>
          </w:tcPr>
          <w:p w14:paraId="619F7B61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E4D33CC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2C8E0BE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5F62A560" w14:textId="77777777" w:rsidR="00836E62" w:rsidRPr="00836E62" w:rsidRDefault="00836E62" w:rsidP="00836E62">
            <w:pPr>
              <w:spacing w:before="45"/>
              <w:rPr>
                <w:rFonts w:ascii="標楷體" w:eastAsia="標楷體" w:hAnsi="標楷體" w:cs="SimSun"/>
              </w:rPr>
            </w:pPr>
          </w:p>
          <w:p w14:paraId="666F313C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</w:rPr>
              <w:t>3</w:t>
            </w:r>
            <w:r w:rsidRPr="00836E62">
              <w:rPr>
                <w:rFonts w:ascii="標楷體" w:eastAsia="標楷體" w:hAnsi="標楷體" w:cs="SimSun"/>
                <w:spacing w:val="-10"/>
              </w:rPr>
              <w:t>歲</w:t>
            </w:r>
          </w:p>
        </w:tc>
        <w:tc>
          <w:tcPr>
            <w:tcW w:w="2830" w:type="dxa"/>
          </w:tcPr>
          <w:p w14:paraId="52C0B113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第１胎</w:t>
            </w:r>
          </w:p>
        </w:tc>
        <w:tc>
          <w:tcPr>
            <w:tcW w:w="2120" w:type="dxa"/>
          </w:tcPr>
          <w:p w14:paraId="4555FD6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2,500</w:t>
            </w:r>
          </w:p>
        </w:tc>
        <w:tc>
          <w:tcPr>
            <w:tcW w:w="4542" w:type="dxa"/>
            <w:vMerge w:val="restart"/>
          </w:tcPr>
          <w:p w14:paraId="0EE7D1B5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6E64CC71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2C03F407" w14:textId="77777777" w:rsidR="00836E62" w:rsidRPr="00836E62" w:rsidRDefault="00836E62" w:rsidP="00836E62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2EB57674" w14:textId="77777777" w:rsidR="00836E62" w:rsidRPr="00836E62" w:rsidRDefault="00836E62" w:rsidP="00836E62">
            <w:pPr>
              <w:spacing w:line="187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836E62" w:rsidRPr="00836E62" w14:paraId="13C87F2B" w14:textId="77777777" w:rsidTr="002F5CA0">
        <w:trPr>
          <w:trHeight w:val="347"/>
        </w:trPr>
        <w:tc>
          <w:tcPr>
            <w:tcW w:w="1540" w:type="dxa"/>
            <w:vMerge/>
            <w:tcBorders>
              <w:top w:val="nil"/>
            </w:tcBorders>
          </w:tcPr>
          <w:p w14:paraId="1D7C86E8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  <w:lang w:eastAsia="zh-TW"/>
              </w:rPr>
            </w:pPr>
          </w:p>
        </w:tc>
        <w:tc>
          <w:tcPr>
            <w:tcW w:w="2830" w:type="dxa"/>
          </w:tcPr>
          <w:p w14:paraId="4D502995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第２胎</w:t>
            </w:r>
          </w:p>
        </w:tc>
        <w:tc>
          <w:tcPr>
            <w:tcW w:w="2120" w:type="dxa"/>
          </w:tcPr>
          <w:p w14:paraId="1758058F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26D9FCEB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2A0E5A84" w14:textId="77777777" w:rsidTr="002F5CA0">
        <w:trPr>
          <w:trHeight w:val="511"/>
        </w:trPr>
        <w:tc>
          <w:tcPr>
            <w:tcW w:w="1540" w:type="dxa"/>
            <w:vMerge/>
            <w:tcBorders>
              <w:top w:val="nil"/>
            </w:tcBorders>
          </w:tcPr>
          <w:p w14:paraId="0DC34627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1766FC1F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第３胎(含)</w:t>
            </w: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</w:tcPr>
          <w:p w14:paraId="64E2DC58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6E2C06D0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786873E3" w14:textId="77777777" w:rsidTr="002F5CA0">
        <w:trPr>
          <w:trHeight w:val="249"/>
        </w:trPr>
        <w:tc>
          <w:tcPr>
            <w:tcW w:w="1540" w:type="dxa"/>
            <w:vMerge/>
            <w:tcBorders>
              <w:top w:val="nil"/>
            </w:tcBorders>
          </w:tcPr>
          <w:p w14:paraId="03B344A9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0F5DBE8C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</w:tcPr>
          <w:p w14:paraId="1A63A859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7C3E2D9A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442DA9AA" w14:textId="77777777" w:rsidTr="002F5CA0">
        <w:trPr>
          <w:trHeight w:val="690"/>
        </w:trPr>
        <w:tc>
          <w:tcPr>
            <w:tcW w:w="1540" w:type="dxa"/>
            <w:vMerge w:val="restart"/>
          </w:tcPr>
          <w:p w14:paraId="5A32D0E9" w14:textId="77777777" w:rsidR="00836E62" w:rsidRPr="00836E62" w:rsidRDefault="00836E62" w:rsidP="00836E62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6A8567D0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</w:rPr>
              <w:t>2</w:t>
            </w:r>
            <w:r w:rsidRPr="00836E62">
              <w:rPr>
                <w:rFonts w:ascii="標楷體" w:eastAsia="標楷體" w:hAnsi="標楷體" w:cs="SimSun"/>
                <w:spacing w:val="-10"/>
              </w:rPr>
              <w:t>歲</w:t>
            </w:r>
          </w:p>
        </w:tc>
        <w:tc>
          <w:tcPr>
            <w:tcW w:w="2830" w:type="dxa"/>
          </w:tcPr>
          <w:p w14:paraId="1AEC895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第１胎</w:t>
            </w:r>
          </w:p>
        </w:tc>
        <w:tc>
          <w:tcPr>
            <w:tcW w:w="2120" w:type="dxa"/>
          </w:tcPr>
          <w:p w14:paraId="7F5E2605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3,000</w:t>
            </w:r>
          </w:p>
        </w:tc>
        <w:tc>
          <w:tcPr>
            <w:tcW w:w="4542" w:type="dxa"/>
            <w:vMerge w:val="restart"/>
          </w:tcPr>
          <w:p w14:paraId="59E59656" w14:textId="77777777" w:rsidR="00836E62" w:rsidRPr="00836E62" w:rsidRDefault="00836E62" w:rsidP="00836E62">
            <w:pPr>
              <w:spacing w:before="200"/>
              <w:rPr>
                <w:rFonts w:ascii="標楷體" w:eastAsia="標楷體" w:hAnsi="標楷體" w:cs="SimSun"/>
                <w:lang w:eastAsia="zh-TW"/>
              </w:rPr>
            </w:pPr>
          </w:p>
          <w:p w14:paraId="57C53922" w14:textId="77777777" w:rsidR="00836E62" w:rsidRPr="00836E62" w:rsidRDefault="00836E62" w:rsidP="00836E62">
            <w:pPr>
              <w:spacing w:line="187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836E62" w:rsidRPr="00836E62" w14:paraId="6BE73926" w14:textId="77777777" w:rsidTr="002F5CA0">
        <w:trPr>
          <w:trHeight w:val="188"/>
        </w:trPr>
        <w:tc>
          <w:tcPr>
            <w:tcW w:w="1540" w:type="dxa"/>
            <w:vMerge/>
            <w:tcBorders>
              <w:top w:val="nil"/>
              <w:bottom w:val="nil"/>
            </w:tcBorders>
          </w:tcPr>
          <w:p w14:paraId="26D2B035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  <w:lang w:eastAsia="zh-TW"/>
              </w:rPr>
            </w:pPr>
          </w:p>
        </w:tc>
        <w:tc>
          <w:tcPr>
            <w:tcW w:w="2830" w:type="dxa"/>
          </w:tcPr>
          <w:p w14:paraId="7BBEA5BC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第２胎</w:t>
            </w:r>
          </w:p>
        </w:tc>
        <w:tc>
          <w:tcPr>
            <w:tcW w:w="2120" w:type="dxa"/>
          </w:tcPr>
          <w:p w14:paraId="5BE91E3F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2,000</w:t>
            </w:r>
          </w:p>
        </w:tc>
        <w:tc>
          <w:tcPr>
            <w:tcW w:w="4542" w:type="dxa"/>
            <w:vMerge/>
            <w:tcBorders>
              <w:top w:val="nil"/>
              <w:bottom w:val="nil"/>
            </w:tcBorders>
          </w:tcPr>
          <w:p w14:paraId="193A47F5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0127EA80" w14:textId="77777777" w:rsidTr="002F5CA0">
        <w:trPr>
          <w:trHeight w:val="188"/>
        </w:trPr>
        <w:tc>
          <w:tcPr>
            <w:tcW w:w="1540" w:type="dxa"/>
            <w:tcBorders>
              <w:top w:val="nil"/>
              <w:bottom w:val="nil"/>
            </w:tcBorders>
          </w:tcPr>
          <w:p w14:paraId="20885B05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2A189E2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第３胎(含)</w:t>
            </w: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</w:tcPr>
          <w:p w14:paraId="0D7898D0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1,000</w:t>
            </w:r>
          </w:p>
        </w:tc>
        <w:tc>
          <w:tcPr>
            <w:tcW w:w="4542" w:type="dxa"/>
            <w:tcBorders>
              <w:top w:val="nil"/>
              <w:bottom w:val="nil"/>
            </w:tcBorders>
          </w:tcPr>
          <w:p w14:paraId="668B1816" w14:textId="473810D9" w:rsidR="00836E62" w:rsidRPr="00836E62" w:rsidRDefault="00807C03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  <w:r>
              <w:rPr>
                <w:rFonts w:ascii="標楷體" w:eastAsia="標楷體" w:hAnsi="Times New Roman" w:cs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1C44B4C" wp14:editId="4CEB3650">
                  <wp:simplePos x="0" y="0"/>
                  <wp:positionH relativeFrom="column">
                    <wp:posOffset>1206500</wp:posOffset>
                  </wp:positionH>
                  <wp:positionV relativeFrom="paragraph">
                    <wp:posOffset>92075</wp:posOffset>
                  </wp:positionV>
                  <wp:extent cx="1801495" cy="1189355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01495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6E62" w:rsidRPr="00836E62" w14:paraId="33D09D8D" w14:textId="77777777" w:rsidTr="002F5CA0">
        <w:trPr>
          <w:trHeight w:val="188"/>
        </w:trPr>
        <w:tc>
          <w:tcPr>
            <w:tcW w:w="1540" w:type="dxa"/>
            <w:tcBorders>
              <w:top w:val="nil"/>
            </w:tcBorders>
          </w:tcPr>
          <w:p w14:paraId="735BD031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244EE1A3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</w:tcPr>
          <w:p w14:paraId="0132F692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10"/>
              </w:rPr>
              <w:t>0</w:t>
            </w:r>
          </w:p>
        </w:tc>
        <w:tc>
          <w:tcPr>
            <w:tcW w:w="4542" w:type="dxa"/>
            <w:tcBorders>
              <w:top w:val="nil"/>
            </w:tcBorders>
          </w:tcPr>
          <w:p w14:paraId="1B29F60A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</w:tbl>
    <w:p w14:paraId="71BEB2FA" w14:textId="77777777" w:rsidR="00836E62" w:rsidRDefault="00836E62"/>
    <w:sectPr w:rsidR="00836E62" w:rsidSect="00774AB7">
      <w:pgSz w:w="12240" w:h="15840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DC227" w14:textId="77777777" w:rsidR="008F7E81" w:rsidRDefault="008F7E81" w:rsidP="0016734A">
      <w:r>
        <w:separator/>
      </w:r>
    </w:p>
  </w:endnote>
  <w:endnote w:type="continuationSeparator" w:id="0">
    <w:p w14:paraId="08532D15" w14:textId="77777777" w:rsidR="008F7E81" w:rsidRDefault="008F7E81" w:rsidP="0016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AB9F0" w14:textId="77777777" w:rsidR="008F7E81" w:rsidRDefault="008F7E81" w:rsidP="0016734A">
      <w:r>
        <w:separator/>
      </w:r>
    </w:p>
  </w:footnote>
  <w:footnote w:type="continuationSeparator" w:id="0">
    <w:p w14:paraId="699233B7" w14:textId="77777777" w:rsidR="008F7E81" w:rsidRDefault="008F7E81" w:rsidP="0016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B20EE4"/>
    <w:lvl w:ilvl="0">
      <w:numFmt w:val="bullet"/>
      <w:lvlText w:val="*"/>
      <w:lvlJc w:val="left"/>
    </w:lvl>
  </w:abstractNum>
  <w:abstractNum w:abstractNumId="1">
    <w:nsid w:val="0F544D05"/>
    <w:multiLevelType w:val="hybridMultilevel"/>
    <w:tmpl w:val="E0C80322"/>
    <w:lvl w:ilvl="0" w:tplc="0BAC14A4">
      <w:start w:val="1"/>
      <w:numFmt w:val="decimal"/>
      <w:lvlText w:val="%1."/>
      <w:lvlJc w:val="left"/>
      <w:pPr>
        <w:ind w:left="395" w:hanging="325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65AAF14">
      <w:start w:val="1"/>
      <w:numFmt w:val="decimal"/>
      <w:lvlText w:val="(%2)"/>
      <w:lvlJc w:val="left"/>
      <w:pPr>
        <w:ind w:left="725" w:hanging="385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1A245CEC">
      <w:numFmt w:val="bullet"/>
      <w:lvlText w:val="•"/>
      <w:lvlJc w:val="left"/>
      <w:pPr>
        <w:ind w:left="1867" w:hanging="385"/>
      </w:pPr>
      <w:rPr>
        <w:rFonts w:hint="default"/>
        <w:lang w:val="en-US" w:eastAsia="zh-TW" w:bidi="ar-SA"/>
      </w:rPr>
    </w:lvl>
    <w:lvl w:ilvl="3" w:tplc="60C02E34">
      <w:numFmt w:val="bullet"/>
      <w:lvlText w:val="•"/>
      <w:lvlJc w:val="left"/>
      <w:pPr>
        <w:ind w:left="3015" w:hanging="385"/>
      </w:pPr>
      <w:rPr>
        <w:rFonts w:hint="default"/>
        <w:lang w:val="en-US" w:eastAsia="zh-TW" w:bidi="ar-SA"/>
      </w:rPr>
    </w:lvl>
    <w:lvl w:ilvl="4" w:tplc="F378D1BC">
      <w:numFmt w:val="bullet"/>
      <w:lvlText w:val="•"/>
      <w:lvlJc w:val="left"/>
      <w:pPr>
        <w:ind w:left="4163" w:hanging="385"/>
      </w:pPr>
      <w:rPr>
        <w:rFonts w:hint="default"/>
        <w:lang w:val="en-US" w:eastAsia="zh-TW" w:bidi="ar-SA"/>
      </w:rPr>
    </w:lvl>
    <w:lvl w:ilvl="5" w:tplc="BD1A2C38">
      <w:numFmt w:val="bullet"/>
      <w:lvlText w:val="•"/>
      <w:lvlJc w:val="left"/>
      <w:pPr>
        <w:ind w:left="5311" w:hanging="385"/>
      </w:pPr>
      <w:rPr>
        <w:rFonts w:hint="default"/>
        <w:lang w:val="en-US" w:eastAsia="zh-TW" w:bidi="ar-SA"/>
      </w:rPr>
    </w:lvl>
    <w:lvl w:ilvl="6" w:tplc="B1A22396">
      <w:numFmt w:val="bullet"/>
      <w:lvlText w:val="•"/>
      <w:lvlJc w:val="left"/>
      <w:pPr>
        <w:ind w:left="6458" w:hanging="385"/>
      </w:pPr>
      <w:rPr>
        <w:rFonts w:hint="default"/>
        <w:lang w:val="en-US" w:eastAsia="zh-TW" w:bidi="ar-SA"/>
      </w:rPr>
    </w:lvl>
    <w:lvl w:ilvl="7" w:tplc="84F42C84">
      <w:numFmt w:val="bullet"/>
      <w:lvlText w:val="•"/>
      <w:lvlJc w:val="left"/>
      <w:pPr>
        <w:ind w:left="7606" w:hanging="385"/>
      </w:pPr>
      <w:rPr>
        <w:rFonts w:hint="default"/>
        <w:lang w:val="en-US" w:eastAsia="zh-TW" w:bidi="ar-SA"/>
      </w:rPr>
    </w:lvl>
    <w:lvl w:ilvl="8" w:tplc="3498F496">
      <w:numFmt w:val="bullet"/>
      <w:lvlText w:val="•"/>
      <w:lvlJc w:val="left"/>
      <w:pPr>
        <w:ind w:left="8754" w:hanging="385"/>
      </w:pPr>
      <w:rPr>
        <w:rFonts w:hint="default"/>
        <w:lang w:val="en-US" w:eastAsia="zh-TW" w:bidi="ar-SA"/>
      </w:rPr>
    </w:lvl>
  </w:abstractNum>
  <w:abstractNum w:abstractNumId="2">
    <w:nsid w:val="451612A6"/>
    <w:multiLevelType w:val="hybridMultilevel"/>
    <w:tmpl w:val="74BA6804"/>
    <w:lvl w:ilvl="0" w:tplc="417C9B5A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3">
    <w:nsid w:val="47DF0ADC"/>
    <w:multiLevelType w:val="hybridMultilevel"/>
    <w:tmpl w:val="E97CCF72"/>
    <w:lvl w:ilvl="0" w:tplc="6B809648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4">
    <w:nsid w:val="539129E7"/>
    <w:multiLevelType w:val="hybridMultilevel"/>
    <w:tmpl w:val="6958E7FE"/>
    <w:lvl w:ilvl="0" w:tplc="8C9230C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5">
    <w:nsid w:val="59303CF2"/>
    <w:multiLevelType w:val="hybridMultilevel"/>
    <w:tmpl w:val="5EDC7E98"/>
    <w:lvl w:ilvl="0" w:tplc="64A230F4">
      <w:start w:val="4"/>
      <w:numFmt w:val="bullet"/>
      <w:lvlText w:val=""/>
      <w:lvlJc w:val="left"/>
      <w:pPr>
        <w:ind w:left="780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>
    <w:nsid w:val="6A0C2031"/>
    <w:multiLevelType w:val="hybridMultilevel"/>
    <w:tmpl w:val="544C6204"/>
    <w:lvl w:ilvl="0" w:tplc="789EC0F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B7"/>
    <w:rsid w:val="0003169E"/>
    <w:rsid w:val="00035C2A"/>
    <w:rsid w:val="00055900"/>
    <w:rsid w:val="00062678"/>
    <w:rsid w:val="00081D99"/>
    <w:rsid w:val="00096843"/>
    <w:rsid w:val="000B5794"/>
    <w:rsid w:val="000C21AC"/>
    <w:rsid w:val="000D6189"/>
    <w:rsid w:val="000F017F"/>
    <w:rsid w:val="001162C7"/>
    <w:rsid w:val="00131B53"/>
    <w:rsid w:val="00166109"/>
    <w:rsid w:val="00166BE0"/>
    <w:rsid w:val="0016734A"/>
    <w:rsid w:val="00183F1C"/>
    <w:rsid w:val="001C7E21"/>
    <w:rsid w:val="0021642B"/>
    <w:rsid w:val="00222561"/>
    <w:rsid w:val="002B20BC"/>
    <w:rsid w:val="002D7AD5"/>
    <w:rsid w:val="002F0850"/>
    <w:rsid w:val="002F6496"/>
    <w:rsid w:val="00323E67"/>
    <w:rsid w:val="00343F46"/>
    <w:rsid w:val="00377E21"/>
    <w:rsid w:val="003A7AC7"/>
    <w:rsid w:val="003B4D22"/>
    <w:rsid w:val="003D228C"/>
    <w:rsid w:val="003D7B95"/>
    <w:rsid w:val="003E656C"/>
    <w:rsid w:val="00400F00"/>
    <w:rsid w:val="00424789"/>
    <w:rsid w:val="00426E34"/>
    <w:rsid w:val="0043005D"/>
    <w:rsid w:val="004341C0"/>
    <w:rsid w:val="00474F5E"/>
    <w:rsid w:val="004A3C49"/>
    <w:rsid w:val="004E6B46"/>
    <w:rsid w:val="004E7FEB"/>
    <w:rsid w:val="00524F32"/>
    <w:rsid w:val="00571565"/>
    <w:rsid w:val="0058686D"/>
    <w:rsid w:val="005D57A2"/>
    <w:rsid w:val="00617346"/>
    <w:rsid w:val="00625FAE"/>
    <w:rsid w:val="00637BBA"/>
    <w:rsid w:val="00641BCC"/>
    <w:rsid w:val="006671AC"/>
    <w:rsid w:val="00680D52"/>
    <w:rsid w:val="00693B63"/>
    <w:rsid w:val="006955C0"/>
    <w:rsid w:val="006D218F"/>
    <w:rsid w:val="007143A0"/>
    <w:rsid w:val="00736C28"/>
    <w:rsid w:val="007601C2"/>
    <w:rsid w:val="00774AB7"/>
    <w:rsid w:val="00777BB6"/>
    <w:rsid w:val="007930DF"/>
    <w:rsid w:val="007A7BA1"/>
    <w:rsid w:val="007B6529"/>
    <w:rsid w:val="007C4274"/>
    <w:rsid w:val="007D68B3"/>
    <w:rsid w:val="007E135C"/>
    <w:rsid w:val="00807C03"/>
    <w:rsid w:val="00812438"/>
    <w:rsid w:val="00836E62"/>
    <w:rsid w:val="00842059"/>
    <w:rsid w:val="0085342A"/>
    <w:rsid w:val="008A52C0"/>
    <w:rsid w:val="008B4F6D"/>
    <w:rsid w:val="008F47CB"/>
    <w:rsid w:val="008F7E81"/>
    <w:rsid w:val="00960EF6"/>
    <w:rsid w:val="00970B4F"/>
    <w:rsid w:val="00977EC2"/>
    <w:rsid w:val="00992C3F"/>
    <w:rsid w:val="009B0AFA"/>
    <w:rsid w:val="009C35C8"/>
    <w:rsid w:val="009D6F66"/>
    <w:rsid w:val="009F2250"/>
    <w:rsid w:val="00A11397"/>
    <w:rsid w:val="00A215BC"/>
    <w:rsid w:val="00A25607"/>
    <w:rsid w:val="00A67A17"/>
    <w:rsid w:val="00A73643"/>
    <w:rsid w:val="00AF4C35"/>
    <w:rsid w:val="00AF6318"/>
    <w:rsid w:val="00B01E8E"/>
    <w:rsid w:val="00B25E4D"/>
    <w:rsid w:val="00B460A9"/>
    <w:rsid w:val="00B72CFC"/>
    <w:rsid w:val="00BA794B"/>
    <w:rsid w:val="00C0344F"/>
    <w:rsid w:val="00C06850"/>
    <w:rsid w:val="00C14FDE"/>
    <w:rsid w:val="00C24891"/>
    <w:rsid w:val="00C4043F"/>
    <w:rsid w:val="00C40BFC"/>
    <w:rsid w:val="00CC01C9"/>
    <w:rsid w:val="00CF0C93"/>
    <w:rsid w:val="00D028C0"/>
    <w:rsid w:val="00D02CF0"/>
    <w:rsid w:val="00D24F65"/>
    <w:rsid w:val="00D306CF"/>
    <w:rsid w:val="00D56544"/>
    <w:rsid w:val="00D960F9"/>
    <w:rsid w:val="00DE3AC7"/>
    <w:rsid w:val="00E431BE"/>
    <w:rsid w:val="00E50087"/>
    <w:rsid w:val="00E521AA"/>
    <w:rsid w:val="00E96BC4"/>
    <w:rsid w:val="00EB1E2F"/>
    <w:rsid w:val="00EB41A6"/>
    <w:rsid w:val="00ED5F11"/>
    <w:rsid w:val="00F41EA1"/>
    <w:rsid w:val="00F82A19"/>
    <w:rsid w:val="00F862BE"/>
    <w:rsid w:val="00FC3C6A"/>
    <w:rsid w:val="00FC4681"/>
    <w:rsid w:val="00FD38E3"/>
    <w:rsid w:val="00FD49F3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2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836E6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F22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836E6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F22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501CA5-01F5-436A-AADD-203310AB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don0209</dc:creator>
  <cp:lastModifiedBy>dondon0415</cp:lastModifiedBy>
  <cp:revision>5</cp:revision>
  <cp:lastPrinted>2026-02-25T08:57:00Z</cp:lastPrinted>
  <dcterms:created xsi:type="dcterms:W3CDTF">2026-02-25T09:00:00Z</dcterms:created>
  <dcterms:modified xsi:type="dcterms:W3CDTF">2026-04-28T08:39:00Z</dcterms:modified>
</cp:coreProperties>
</file>